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32.png" ContentType="image/png"/>
  <Override PartName="/word/media/rId33.png" ContentType="image/png"/>
  <Override PartName="/word/media/rId36.png" ContentType="image/png"/>
  <Override PartName="/word/media/rId44.png" ContentType="image/png"/>
  <Override PartName="/word/media/rId45.png" ContentType="image/png"/>
  <Override PartName="/word/media/rId48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Randomized</w:t>
      </w:r>
      <w:r>
        <w:t xml:space="preserve"> </w:t>
      </w:r>
      <w:r>
        <w:t xml:space="preserve">Complete</w:t>
      </w:r>
      <w:r>
        <w:t xml:space="preserve"> </w:t>
      </w:r>
      <w:r>
        <w:t xml:space="preserve">Block</w:t>
      </w:r>
      <w:r>
        <w:t xml:space="preserve"> </w:t>
      </w:r>
      <w:r>
        <w:t xml:space="preserve">Design</w:t>
      </w:r>
      <w:r>
        <w:t xml:space="preserve"> </w:t>
      </w:r>
      <w:r>
        <w:t xml:space="preserve">(RCBD)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22,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5 Treatments have been evaluated using a randomize complete block design with 2 blocks.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blocks.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2936a21a2b34d421045ce7e3cd375ca9975f4af"/>
      <w:r>
        <w:t xml:space="preserve">2. Analysis for trait common_bean_grain_fresh_weight_g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"common_bean_grain_fresh_weight_g"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4 148830   37208  3.0330 0.1540</w:t>
      </w:r>
      <w:r>
        <w:br w:type="textWrapping"/>
      </w:r>
      <w:r>
        <w:rPr>
          <w:rStyle w:val="VerbatimChar"/>
        </w:rPr>
        <w:t xml:space="preserve">block      1  12180   12180  0.9929 0.3754</w:t>
      </w:r>
      <w:r>
        <w:br w:type="textWrapping"/>
      </w:r>
      <w:r>
        <w:rPr>
          <w:rStyle w:val="VerbatimChar"/>
        </w:rPr>
        <w:t xml:space="preserve">Residuals  4  49070   12268               </w:t>
      </w:r>
    </w:p>
    <w:p>
      <w:pPr>
        <w:pStyle w:val="FirstParagraph"/>
      </w:pPr>
      <w:r>
        <w:t xml:space="preserve">The coefficient of variation for this experiment is 38.85%.</w:t>
      </w:r>
      <w:r>
        <w:t xml:space="preserve"> </w:t>
      </w:r>
      <w:r>
        <w:t xml:space="preserve">The p-value for Treatments is 0.154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G1_/_10 G1_/_30 G2_/_10 G2_/_30 G3_/_10 </w:t>
      </w:r>
      <w:r>
        <w:br w:type="textWrapping"/>
      </w:r>
      <w:r>
        <w:rPr>
          <w:rStyle w:val="VerbatimChar"/>
        </w:rPr>
        <w:t xml:space="preserve">  150.0   325.0   200.5   250.0   500.0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    Variance     Std.Dev.</w:t>
      </w:r>
      <w:r>
        <w:br w:type="textWrapping"/>
      </w:r>
      <w:r>
        <w:rPr>
          <w:rStyle w:val="VerbatimChar"/>
        </w:rPr>
        <w:t xml:space="preserve">treatment 1.247952e+04 1.117118e+02</w:t>
      </w:r>
      <w:r>
        <w:br w:type="textWrapping"/>
      </w:r>
      <w:r>
        <w:rPr>
          <w:rStyle w:val="VerbatimChar"/>
        </w:rPr>
        <w:t xml:space="preserve">block     2.549076e-05 5.048837e-03</w:t>
      </w:r>
      <w:r>
        <w:br w:type="textWrapping"/>
      </w:r>
      <w:r>
        <w:rPr>
          <w:rStyle w:val="VerbatimChar"/>
        </w:rPr>
        <w:t xml:space="preserve">Residual  1.224978e+04 1.106787e+02</w:t>
      </w:r>
    </w:p>
    <w:p>
      <w:pPr>
        <w:pStyle w:val="Heading1"/>
      </w:pPr>
      <w:bookmarkStart w:id="30" w:name="X021723867618a736310908200ec00ae06969289"/>
      <w:r>
        <w:t xml:space="preserve">3. Analysis for trait groundnut_total_biomass_dry_weight_g</w:t>
      </w:r>
      <w:bookmarkEnd w:id="30"/>
    </w:p>
    <w:p>
      <w:pPr>
        <w:pStyle w:val="Heading2"/>
      </w:pPr>
      <w:bookmarkStart w:id="31" w:name="exploratory-analysis-1"/>
      <w:r>
        <w:t xml:space="preserve">3.1. Exploratory analysis</w:t>
      </w:r>
      <w:bookmarkEnd w:id="31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2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2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4" w:name="anova-1"/>
      <w:r>
        <w:t xml:space="preserve">3.2. ANOVA</w:t>
      </w:r>
      <w:bookmarkEnd w:id="34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"groundnut_total_biomass_dry_weight_g"</w:t>
      </w:r>
      <w:r>
        <w:br w:type="textWrapping"/>
      </w:r>
      <w:r>
        <w:rPr>
          <w:rStyle w:val="VerbatimChar"/>
        </w:rPr>
        <w:t xml:space="preserve">          Df  Sum Sq Mean Sq F value   Pr(&gt;F)   </w:t>
      </w:r>
      <w:r>
        <w:br w:type="textWrapping"/>
      </w:r>
      <w:r>
        <w:rPr>
          <w:rStyle w:val="VerbatimChar"/>
        </w:rPr>
        <w:t xml:space="preserve">treatment  4 3003503  750876 29.9444 0.003065 **</w:t>
      </w:r>
      <w:r>
        <w:br w:type="textWrapping"/>
      </w:r>
      <w:r>
        <w:rPr>
          <w:rStyle w:val="VerbatimChar"/>
        </w:rPr>
        <w:t xml:space="preserve">block      1   24701   24701  0.9851 0.377133   </w:t>
      </w:r>
      <w:r>
        <w:br w:type="textWrapping"/>
      </w:r>
      <w:r>
        <w:rPr>
          <w:rStyle w:val="VerbatimChar"/>
        </w:rPr>
        <w:t xml:space="preserve">Residuals  4  100303   25076  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4.872%.</w:t>
      </w:r>
      <w:r>
        <w:t xml:space="preserve"> </w:t>
      </w:r>
      <w:r>
        <w:t xml:space="preserve">The p-value for Treatments is 0.003065</w:t>
      </w:r>
      <w:r>
        <w:t xml:space="preserve"> </w:t>
      </w:r>
      <w:r>
        <w:t xml:space="preserve">which is significant at the 5% level.</w:t>
      </w:r>
    </w:p>
    <w:p>
      <w:pPr>
        <w:pStyle w:val="Heading2"/>
      </w:pPr>
      <w:bookmarkStart w:id="35" w:name="assumptions-1"/>
      <w:r>
        <w:t xml:space="preserve">3.3. Assumptions</w:t>
      </w:r>
      <w:bookmarkEnd w:id="35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3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37" w:name="treatment-means-1"/>
      <w:r>
        <w:t xml:space="preserve">3.4. Treatment means</w:t>
      </w:r>
      <w:bookmarkEnd w:id="37"/>
    </w:p>
    <w:p>
      <w:pPr>
        <w:pStyle w:val="FirstParagraph"/>
      </w:pPr>
      <w:r>
        <w:t xml:space="preserve">Below are the sorted means for each Treatment using the Fisher’s Least Significant Difference method and the multiple comparisons method of Tukey, both at the 5% level. Letters indicate if there are significant differences.</w:t>
      </w:r>
    </w:p>
    <w:p>
      <w:pPr>
        <w:pStyle w:val="Heading3"/>
      </w:pPr>
      <w:bookmarkStart w:id="38" w:name="lsd-test"/>
      <w:r>
        <w:t xml:space="preserve">3.3.1. LSD test</w:t>
      </w:r>
      <w:bookmarkEnd w:id="38"/>
    </w:p>
    <w:p>
      <w:pPr>
        <w:pStyle w:val="SourceCode"/>
      </w:pPr>
      <w:r>
        <w:rPr>
          <w:rStyle w:val="CommentTok"/>
        </w:rPr>
        <w:t xml:space="preserve"># If there are no missing values, get a copy for further use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mydata.trait</w:t>
      </w:r>
      <w:r>
        <w:br w:type="textWrapping"/>
      </w:r>
      <w:r>
        <w:rPr>
          <w:rStyle w:val="CommentTok"/>
        </w:rPr>
        <w:t xml:space="preserve"># If there are missing values, get estimates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mve.rcbd</w:t>
      </w:r>
      <w:r>
        <w:rPr>
          <w:rStyle w:val="NormalTok"/>
        </w:rPr>
        <w:t xml:space="preserve">(trait, treatment, rep, mydata)[, trait.est]</w:t>
      </w:r>
      <w:r>
        <w:br w:type="textWrapping"/>
      </w:r>
      <w:r>
        <w:rPr>
          <w:rStyle w:val="CommentTok"/>
        </w:rPr>
        <w:t xml:space="preserve"># Run LSD test</w:t>
      </w:r>
      <w:r>
        <w:br w:type="textWrapping"/>
      </w: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means groups</w:t>
      </w:r>
      <w:r>
        <w:br w:type="textWrapping"/>
      </w:r>
      <w:r>
        <w:rPr>
          <w:rStyle w:val="VerbatimChar"/>
        </w:rPr>
        <w:t xml:space="preserve">G3_/_10 4001.0      a</w:t>
      </w:r>
      <w:r>
        <w:br w:type="textWrapping"/>
      </w:r>
      <w:r>
        <w:rPr>
          <w:rStyle w:val="VerbatimChar"/>
        </w:rPr>
        <w:t xml:space="preserve">G1_/_30 3750.0      a</w:t>
      </w:r>
      <w:r>
        <w:br w:type="textWrapping"/>
      </w:r>
      <w:r>
        <w:rPr>
          <w:rStyle w:val="VerbatimChar"/>
        </w:rPr>
        <w:t xml:space="preserve">G1_/_10 3000.5      b</w:t>
      </w:r>
      <w:r>
        <w:br w:type="textWrapping"/>
      </w:r>
      <w:r>
        <w:rPr>
          <w:rStyle w:val="VerbatimChar"/>
        </w:rPr>
        <w:t xml:space="preserve">G2_/_30 3000.5      b</w:t>
      </w:r>
      <w:r>
        <w:br w:type="textWrapping"/>
      </w:r>
      <w:r>
        <w:rPr>
          <w:rStyle w:val="VerbatimChar"/>
        </w:rPr>
        <w:t xml:space="preserve">G2_/_10 2499.5      c</w:t>
      </w:r>
    </w:p>
    <w:p>
      <w:pPr>
        <w:pStyle w:val="Heading3"/>
      </w:pPr>
      <w:bookmarkStart w:id="39" w:name="tukey-test"/>
      <w:r>
        <w:t xml:space="preserve">3.3.2. Tukey test</w:t>
      </w:r>
      <w:bookmarkEnd w:id="39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HSD.test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means groups</w:t>
      </w:r>
      <w:r>
        <w:br w:type="textWrapping"/>
      </w:r>
      <w:r>
        <w:rPr>
          <w:rStyle w:val="VerbatimChar"/>
        </w:rPr>
        <w:t xml:space="preserve">G3_/_10 4001.0      a</w:t>
      </w:r>
      <w:r>
        <w:br w:type="textWrapping"/>
      </w:r>
      <w:r>
        <w:rPr>
          <w:rStyle w:val="VerbatimChar"/>
        </w:rPr>
        <w:t xml:space="preserve">G1_/_30 3750.0      a</w:t>
      </w:r>
      <w:r>
        <w:br w:type="textWrapping"/>
      </w:r>
      <w:r>
        <w:rPr>
          <w:rStyle w:val="VerbatimChar"/>
        </w:rPr>
        <w:t xml:space="preserve">G1_/_10 3000.5      b</w:t>
      </w:r>
      <w:r>
        <w:br w:type="textWrapping"/>
      </w:r>
      <w:r>
        <w:rPr>
          <w:rStyle w:val="VerbatimChar"/>
        </w:rPr>
        <w:t xml:space="preserve">G2_/_30 3000.5      b</w:t>
      </w:r>
      <w:r>
        <w:br w:type="textWrapping"/>
      </w:r>
      <w:r>
        <w:rPr>
          <w:rStyle w:val="VerbatimChar"/>
        </w:rPr>
        <w:t xml:space="preserve">G2_/_10 2499.5      b</w:t>
      </w:r>
    </w:p>
    <w:p>
      <w:pPr>
        <w:pStyle w:val="Heading3"/>
      </w:pPr>
      <w:bookmarkStart w:id="40" w:name="plot-of-means"/>
      <w:r>
        <w:t xml:space="preserve">3.3.3. Plot of means</w:t>
      </w:r>
      <w:bookmarkEnd w:id="40"/>
    </w:p>
    <w:p>
      <w:pPr>
        <w:pStyle w:val="Heading2"/>
      </w:pPr>
      <w:bookmarkStart w:id="41" w:name="variance-components-1"/>
      <w:r>
        <w:t xml:space="preserve">3.5. Variance components</w:t>
      </w:r>
      <w:bookmarkEnd w:id="41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    Variance     Std.Dev.</w:t>
      </w:r>
      <w:r>
        <w:br w:type="textWrapping"/>
      </w:r>
      <w:r>
        <w:rPr>
          <w:rStyle w:val="VerbatimChar"/>
        </w:rPr>
        <w:t xml:space="preserve">treatment 3.629368e+05 6.024424e+02</w:t>
      </w:r>
      <w:r>
        <w:br w:type="textWrapping"/>
      </w:r>
      <w:r>
        <w:rPr>
          <w:rStyle w:val="VerbatimChar"/>
        </w:rPr>
        <w:t xml:space="preserve">block     8.619374e-06 2.935877e-03</w:t>
      </w:r>
      <w:r>
        <w:br w:type="textWrapping"/>
      </w:r>
      <w:r>
        <w:rPr>
          <w:rStyle w:val="VerbatimChar"/>
        </w:rPr>
        <w:t xml:space="preserve">Residual  2.500073e+04 1.581162e+02</w:t>
      </w:r>
    </w:p>
    <w:p>
      <w:pPr>
        <w:pStyle w:val="Heading1"/>
      </w:pPr>
      <w:bookmarkStart w:id="42" w:name="Xdd1df18a96344861dc70edefdba40fc40d709e1"/>
      <w:r>
        <w:t xml:space="preserve">4. Analysis for trait groundnut_whole_plant_number_of_nodules</w:t>
      </w:r>
      <w:bookmarkEnd w:id="42"/>
    </w:p>
    <w:p>
      <w:pPr>
        <w:pStyle w:val="Heading2"/>
      </w:pPr>
      <w:bookmarkStart w:id="43" w:name="exploratory-analysis-2"/>
      <w:r>
        <w:t xml:space="preserve">4.1. Exploratory analysis</w:t>
      </w:r>
      <w:bookmarkEnd w:id="43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4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4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6" w:name="anova-2"/>
      <w:r>
        <w:t xml:space="preserve">4.2. ANOVA</w:t>
      </w:r>
      <w:bookmarkEnd w:id="46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"groundnut_whole_plant_number_of_nodules"</w:t>
      </w:r>
      <w:r>
        <w:br w:type="textWrapping"/>
      </w:r>
      <w:r>
        <w:rPr>
          <w:rStyle w:val="VerbatimChar"/>
        </w:rPr>
        <w:t xml:space="preserve">          Df Sum Sq Mean Sq F value  Pr(&gt;F)  </w:t>
      </w:r>
      <w:r>
        <w:br w:type="textWrapping"/>
      </w:r>
      <w:r>
        <w:rPr>
          <w:rStyle w:val="VerbatimChar"/>
        </w:rPr>
        <w:t xml:space="preserve">treatment  4    440     110      11 0.01968 *</w:t>
      </w:r>
      <w:r>
        <w:br w:type="textWrapping"/>
      </w:r>
      <w:r>
        <w:rPr>
          <w:rStyle w:val="VerbatimChar"/>
        </w:rPr>
        <w:t xml:space="preserve">block      1     10      10       1 0.37390  </w:t>
      </w:r>
      <w:r>
        <w:br w:type="textWrapping"/>
      </w:r>
      <w:r>
        <w:rPr>
          <w:rStyle w:val="VerbatimChar"/>
        </w:rPr>
        <w:t xml:space="preserve">Residuals  4     40      10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15.06%.</w:t>
      </w:r>
      <w:r>
        <w:t xml:space="preserve"> </w:t>
      </w:r>
      <w:r>
        <w:t xml:space="preserve">The p-value for Treatments is 0.01968</w:t>
      </w:r>
      <w:r>
        <w:t xml:space="preserve"> </w:t>
      </w:r>
      <w:r>
        <w:t xml:space="preserve">which is significant at the 5% level.</w:t>
      </w:r>
    </w:p>
    <w:p>
      <w:pPr>
        <w:pStyle w:val="Heading2"/>
      </w:pPr>
      <w:bookmarkStart w:id="47" w:name="assumptions-2"/>
      <w:r>
        <w:t xml:space="preserve">4.3. Assumptions</w:t>
      </w:r>
      <w:bookmarkEnd w:id="47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5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49" w:name="treatment-means-2"/>
      <w:r>
        <w:t xml:space="preserve">4.4. Treatment means</w:t>
      </w:r>
      <w:bookmarkEnd w:id="49"/>
    </w:p>
    <w:p>
      <w:pPr>
        <w:pStyle w:val="FirstParagraph"/>
      </w:pPr>
      <w:r>
        <w:t xml:space="preserve">Below are the sorted means for each Treatment using the Fisher’s Least Significant Difference method and the multiple comparisons method of Tukey, both at the 5% level. Letters indicate if there are significant differences.</w:t>
      </w:r>
    </w:p>
    <w:p>
      <w:pPr>
        <w:pStyle w:val="Heading3"/>
      </w:pPr>
      <w:bookmarkStart w:id="50" w:name="lsd-test-1"/>
      <w:r>
        <w:t xml:space="preserve">4.3.1. LSD test</w:t>
      </w:r>
      <w:bookmarkEnd w:id="50"/>
    </w:p>
    <w:p>
      <w:pPr>
        <w:pStyle w:val="SourceCode"/>
      </w:pPr>
      <w:r>
        <w:rPr>
          <w:rStyle w:val="CommentTok"/>
        </w:rPr>
        <w:t xml:space="preserve"># If there are no missing values, get a copy for further use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mydata.trait</w:t>
      </w:r>
      <w:r>
        <w:br w:type="textWrapping"/>
      </w:r>
      <w:r>
        <w:rPr>
          <w:rStyle w:val="CommentTok"/>
        </w:rPr>
        <w:t xml:space="preserve"># If there are missing values, get estimates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mve.rcbd</w:t>
      </w:r>
      <w:r>
        <w:rPr>
          <w:rStyle w:val="NormalTok"/>
        </w:rPr>
        <w:t xml:space="preserve">(trait, treatment, rep, mydata)[, trait.est]</w:t>
      </w:r>
      <w:r>
        <w:br w:type="textWrapping"/>
      </w:r>
      <w:r>
        <w:rPr>
          <w:rStyle w:val="CommentTok"/>
        </w:rPr>
        <w:t xml:space="preserve"># Run LSD test</w:t>
      </w:r>
      <w:r>
        <w:br w:type="textWrapping"/>
      </w: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means groups</w:t>
      </w:r>
      <w:r>
        <w:br w:type="textWrapping"/>
      </w:r>
      <w:r>
        <w:rPr>
          <w:rStyle w:val="VerbatimChar"/>
        </w:rPr>
        <w:t xml:space="preserve">G3_/_10    30      a</w:t>
      </w:r>
      <w:r>
        <w:br w:type="textWrapping"/>
      </w:r>
      <w:r>
        <w:rPr>
          <w:rStyle w:val="VerbatimChar"/>
        </w:rPr>
        <w:t xml:space="preserve">G1_/_30    25     ab</w:t>
      </w:r>
      <w:r>
        <w:br w:type="textWrapping"/>
      </w:r>
      <w:r>
        <w:rPr>
          <w:rStyle w:val="VerbatimChar"/>
        </w:rPr>
        <w:t xml:space="preserve">G2_/_10    20      b</w:t>
      </w:r>
      <w:r>
        <w:br w:type="textWrapping"/>
      </w:r>
      <w:r>
        <w:rPr>
          <w:rStyle w:val="VerbatimChar"/>
        </w:rPr>
        <w:t xml:space="preserve">G2_/_30    20      b</w:t>
      </w:r>
      <w:r>
        <w:br w:type="textWrapping"/>
      </w:r>
      <w:r>
        <w:rPr>
          <w:rStyle w:val="VerbatimChar"/>
        </w:rPr>
        <w:t xml:space="preserve">G1_/_10    10      c</w:t>
      </w:r>
    </w:p>
    <w:p>
      <w:pPr>
        <w:pStyle w:val="Heading3"/>
      </w:pPr>
      <w:bookmarkStart w:id="51" w:name="tukey-test-1"/>
      <w:r>
        <w:t xml:space="preserve">4.3.2. Tukey test</w:t>
      </w:r>
      <w:bookmarkEnd w:id="51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HSD.test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means groups</w:t>
      </w:r>
      <w:r>
        <w:br w:type="textWrapping"/>
      </w:r>
      <w:r>
        <w:rPr>
          <w:rStyle w:val="VerbatimChar"/>
        </w:rPr>
        <w:t xml:space="preserve">G3_/_10    30      a</w:t>
      </w:r>
      <w:r>
        <w:br w:type="textWrapping"/>
      </w:r>
      <w:r>
        <w:rPr>
          <w:rStyle w:val="VerbatimChar"/>
        </w:rPr>
        <w:t xml:space="preserve">G1_/_30    25      a</w:t>
      </w:r>
      <w:r>
        <w:br w:type="textWrapping"/>
      </w:r>
      <w:r>
        <w:rPr>
          <w:rStyle w:val="VerbatimChar"/>
        </w:rPr>
        <w:t xml:space="preserve">G2_/_10    20     ab</w:t>
      </w:r>
      <w:r>
        <w:br w:type="textWrapping"/>
      </w:r>
      <w:r>
        <w:rPr>
          <w:rStyle w:val="VerbatimChar"/>
        </w:rPr>
        <w:t xml:space="preserve">G2_/_30    20     ab</w:t>
      </w:r>
      <w:r>
        <w:br w:type="textWrapping"/>
      </w:r>
      <w:r>
        <w:rPr>
          <w:rStyle w:val="VerbatimChar"/>
        </w:rPr>
        <w:t xml:space="preserve">G1_/_10    10      b</w:t>
      </w:r>
    </w:p>
    <w:p>
      <w:pPr>
        <w:pStyle w:val="Heading3"/>
      </w:pPr>
      <w:bookmarkStart w:id="52" w:name="plot-of-means-1"/>
      <w:r>
        <w:t xml:space="preserve">4.3.3. Plot of means</w:t>
      </w:r>
      <w:bookmarkEnd w:id="52"/>
    </w:p>
    <w:p>
      <w:pPr>
        <w:pStyle w:val="Heading2"/>
      </w:pPr>
      <w:bookmarkStart w:id="53" w:name="variance-components-2"/>
      <w:r>
        <w:t xml:space="preserve">4.5. Variance components</w:t>
      </w:r>
      <w:bookmarkEnd w:id="53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              Variance   Std.Dev.</w:t>
      </w:r>
      <w:r>
        <w:br w:type="textWrapping"/>
      </w:r>
      <w:r>
        <w:rPr>
          <w:rStyle w:val="VerbatimChar"/>
        </w:rPr>
        <w:t xml:space="preserve">treatment 5.000082e+01 7.07112579</w:t>
      </w:r>
      <w:r>
        <w:br w:type="textWrapping"/>
      </w:r>
      <w:r>
        <w:rPr>
          <w:rStyle w:val="VerbatimChar"/>
        </w:rPr>
        <w:t xml:space="preserve">block     7.787455e-04 0.02790601</w:t>
      </w:r>
      <w:r>
        <w:br w:type="textWrapping"/>
      </w:r>
      <w:r>
        <w:rPr>
          <w:rStyle w:val="VerbatimChar"/>
        </w:rPr>
        <w:t xml:space="preserve">Residual  9.999163e+00 3.16214533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Randomized Complete Block Design (RCBD)</dc:title>
  <dc:creator>AgroFIMS</dc:creator>
  <cp:keywords/>
  <dcterms:created xsi:type="dcterms:W3CDTF">2021-01-22T14:25:41Z</dcterms:created>
  <dcterms:modified xsi:type="dcterms:W3CDTF">2021-01-22T14:25:41Z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