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35.png" ContentType="image/png"/>
  <Override PartName="/word/media/rId36.png" ContentType="image/png"/>
  <Override PartName="/word/media/rId39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Randomized</w:t>
      </w:r>
      <w:r>
        <w:t xml:space="preserve"> </w:t>
      </w:r>
      <w:r>
        <w:t xml:space="preserve">Complete</w:t>
      </w:r>
      <w:r>
        <w:t xml:space="preserve"> </w:t>
      </w:r>
      <w:r>
        <w:t xml:space="preserve">Block</w:t>
      </w:r>
      <w:r>
        <w:t xml:space="preserve"> </w:t>
      </w:r>
      <w:r>
        <w:t xml:space="preserve">Design</w:t>
      </w:r>
      <w:r>
        <w:t xml:space="preserve"> </w:t>
      </w:r>
      <w:r>
        <w:t xml:space="preserve">(RCBD)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21,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5 Treatments have been evaluated using a randomize complete block design with 2 blocks.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β</m:t>
              </m:r>
            </m:e>
            <m:sub>
              <m:r>
                <m:t>j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blocks.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block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021723867618a736310908200ec00ae06969289"/>
      <w:r>
        <w:t xml:space="preserve">2. Analysis for trait groundnut_total_biomass_dry_weight_g</w:t>
      </w:r>
      <w:bookmarkEnd w:id="21"/>
    </w:p>
    <w:p>
      <w:pPr>
        <w:pStyle w:val="Heading2"/>
      </w:pPr>
      <w:bookmarkStart w:id="22" w:name="exploratory-analysis"/>
      <w:r>
        <w:t xml:space="preserve">2.1. Exploratory analysis</w:t>
      </w:r>
      <w:bookmarkEnd w:id="22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"groundnut_total_biomass_dry_weight_g"</w:t>
      </w:r>
      <w:r>
        <w:br w:type="textWrapping"/>
      </w:r>
      <w:r>
        <w:rPr>
          <w:rStyle w:val="VerbatimChar"/>
        </w:rPr>
        <w:t xml:space="preserve">          Df  Sum Sq Mean Sq F value   Pr(&gt;F)   </w:t>
      </w:r>
      <w:r>
        <w:br w:type="textWrapping"/>
      </w:r>
      <w:r>
        <w:rPr>
          <w:rStyle w:val="VerbatimChar"/>
        </w:rPr>
        <w:t xml:space="preserve">treatment  4 3003503  750876 29.9444 0.003065 **</w:t>
      </w:r>
      <w:r>
        <w:br w:type="textWrapping"/>
      </w:r>
      <w:r>
        <w:rPr>
          <w:rStyle w:val="VerbatimChar"/>
        </w:rPr>
        <w:t xml:space="preserve">block      1   24701   24701  0.9851 0.377133   </w:t>
      </w:r>
      <w:r>
        <w:br w:type="textWrapping"/>
      </w:r>
      <w:r>
        <w:rPr>
          <w:rStyle w:val="VerbatimChar"/>
        </w:rPr>
        <w:t xml:space="preserve">Residuals  4  100303   25076                    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coefficient of variation for this experiment is 4.872%.</w:t>
      </w:r>
      <w:r>
        <w:t xml:space="preserve"> </w:t>
      </w:r>
      <w:r>
        <w:t xml:space="preserve">The p-value for Treatments is 0.003065</w:t>
      </w:r>
      <w:r>
        <w:t xml:space="preserve"> </w:t>
      </w:r>
      <w:r>
        <w:t xml:space="preserve">which is significant at the 5% level.</w:t>
      </w:r>
    </w:p>
    <w:p>
      <w:pPr>
        <w:pStyle w:val="Heading2"/>
      </w:pPr>
      <w:bookmarkStart w:id="26" w:name="assumptions"/>
      <w:r>
        <w:t xml:space="preserve">2.3. Assumptions</w:t>
      </w:r>
      <w:bookmarkEnd w:id="26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1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28" w:name="treatment-means"/>
      <w:r>
        <w:t xml:space="preserve">2.4. Treatment means</w:t>
      </w:r>
      <w:bookmarkEnd w:id="28"/>
    </w:p>
    <w:p>
      <w:pPr>
        <w:pStyle w:val="FirstParagraph"/>
      </w:pPr>
      <w:r>
        <w:t xml:space="preserve">Below are the sorted means for each Treatment using the Fisher’s Least Significant Difference method and the multiple comparisons method of Tukey, both at the 5% level. Letters indicate if there are significant differences.</w:t>
      </w:r>
    </w:p>
    <w:p>
      <w:pPr>
        <w:pStyle w:val="Heading3"/>
      </w:pPr>
      <w:bookmarkStart w:id="29" w:name="lsd-test"/>
      <w:r>
        <w:t xml:space="preserve">2.3.1. LSD test</w:t>
      </w:r>
      <w:bookmarkEnd w:id="29"/>
    </w:p>
    <w:p>
      <w:pPr>
        <w:pStyle w:val="SourceCode"/>
      </w:pPr>
      <w:r>
        <w:rPr>
          <w:rStyle w:val="CommentTok"/>
        </w:rPr>
        <w:t xml:space="preserve"># If there are no missing values, get a copy for further use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mydata.trait</w:t>
      </w:r>
      <w:r>
        <w:br w:type="textWrapping"/>
      </w:r>
      <w:r>
        <w:rPr>
          <w:rStyle w:val="CommentTok"/>
        </w:rPr>
        <w:t xml:space="preserve"># If there are missing values, get estimates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mve.rcbd</w:t>
      </w:r>
      <w:r>
        <w:rPr>
          <w:rStyle w:val="NormalTok"/>
        </w:rPr>
        <w:t xml:space="preserve">(trait, treatment, rep, mydata)[, trait.est]</w:t>
      </w:r>
      <w:r>
        <w:br w:type="textWrapping"/>
      </w:r>
      <w:r>
        <w:rPr>
          <w:rStyle w:val="CommentTok"/>
        </w:rPr>
        <w:t xml:space="preserve"># Run LSD test</w:t>
      </w:r>
      <w:r>
        <w:br w:type="textWrapping"/>
      </w: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 means groups</w:t>
      </w:r>
      <w:r>
        <w:br w:type="textWrapping"/>
      </w:r>
      <w:r>
        <w:rPr>
          <w:rStyle w:val="VerbatimChar"/>
        </w:rPr>
        <w:t xml:space="preserve">G3_/_10 4001.0      a</w:t>
      </w:r>
      <w:r>
        <w:br w:type="textWrapping"/>
      </w:r>
      <w:r>
        <w:rPr>
          <w:rStyle w:val="VerbatimChar"/>
        </w:rPr>
        <w:t xml:space="preserve">G1_/_30 3750.0      a</w:t>
      </w:r>
      <w:r>
        <w:br w:type="textWrapping"/>
      </w:r>
      <w:r>
        <w:rPr>
          <w:rStyle w:val="VerbatimChar"/>
        </w:rPr>
        <w:t xml:space="preserve">G1_/_10 3000.5      b</w:t>
      </w:r>
      <w:r>
        <w:br w:type="textWrapping"/>
      </w:r>
      <w:r>
        <w:rPr>
          <w:rStyle w:val="VerbatimChar"/>
        </w:rPr>
        <w:t xml:space="preserve">G2_/_30 3000.5      b</w:t>
      </w:r>
      <w:r>
        <w:br w:type="textWrapping"/>
      </w:r>
      <w:r>
        <w:rPr>
          <w:rStyle w:val="VerbatimChar"/>
        </w:rPr>
        <w:t xml:space="preserve">G2_/_10 2499.5      c</w:t>
      </w:r>
    </w:p>
    <w:p>
      <w:pPr>
        <w:pStyle w:val="Heading3"/>
      </w:pPr>
      <w:bookmarkStart w:id="30" w:name="tukey-test"/>
      <w:r>
        <w:t xml:space="preserve">2.3.2. Tukey test</w:t>
      </w:r>
      <w:bookmarkEnd w:id="30"/>
    </w:p>
    <w:p>
      <w:pPr>
        <w:pStyle w:val="SourceCode"/>
      </w:pP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HSD.test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 means groups</w:t>
      </w:r>
      <w:r>
        <w:br w:type="textWrapping"/>
      </w:r>
      <w:r>
        <w:rPr>
          <w:rStyle w:val="VerbatimChar"/>
        </w:rPr>
        <w:t xml:space="preserve">G3_/_10 4001.0      a</w:t>
      </w:r>
      <w:r>
        <w:br w:type="textWrapping"/>
      </w:r>
      <w:r>
        <w:rPr>
          <w:rStyle w:val="VerbatimChar"/>
        </w:rPr>
        <w:t xml:space="preserve">G1_/_30 3750.0      a</w:t>
      </w:r>
      <w:r>
        <w:br w:type="textWrapping"/>
      </w:r>
      <w:r>
        <w:rPr>
          <w:rStyle w:val="VerbatimChar"/>
        </w:rPr>
        <w:t xml:space="preserve">G1_/_10 3000.5      b</w:t>
      </w:r>
      <w:r>
        <w:br w:type="textWrapping"/>
      </w:r>
      <w:r>
        <w:rPr>
          <w:rStyle w:val="VerbatimChar"/>
        </w:rPr>
        <w:t xml:space="preserve">G2_/_30 3000.5      b</w:t>
      </w:r>
      <w:r>
        <w:br w:type="textWrapping"/>
      </w:r>
      <w:r>
        <w:rPr>
          <w:rStyle w:val="VerbatimChar"/>
        </w:rPr>
        <w:t xml:space="preserve">G2_/_10 2499.5      b</w:t>
      </w:r>
    </w:p>
    <w:p>
      <w:pPr>
        <w:pStyle w:val="Heading3"/>
      </w:pPr>
      <w:bookmarkStart w:id="31" w:name="plot-of-means"/>
      <w:r>
        <w:t xml:space="preserve">2.3.3. Plot of means</w:t>
      </w:r>
      <w:bookmarkEnd w:id="31"/>
    </w:p>
    <w:p>
      <w:pPr>
        <w:pStyle w:val="Heading2"/>
      </w:pPr>
      <w:bookmarkStart w:id="32" w:name="variance-components"/>
      <w:r>
        <w:t xml:space="preserve">2.5. Variance components</w:t>
      </w:r>
      <w:bookmarkEnd w:id="32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boundary (singular) fit: see ?isSingular</w:t>
      </w:r>
    </w:p>
    <w:p>
      <w:pPr>
        <w:pStyle w:val="SourceCode"/>
      </w:pPr>
      <w:r>
        <w:rPr>
          <w:rStyle w:val="VerbatimChar"/>
        </w:rPr>
        <w:t xml:space="preserve">              Variance     Std.Dev.</w:t>
      </w:r>
      <w:r>
        <w:br w:type="textWrapping"/>
      </w:r>
      <w:r>
        <w:rPr>
          <w:rStyle w:val="VerbatimChar"/>
        </w:rPr>
        <w:t xml:space="preserve">treatment 3.629368e+05 6.024424e+02</w:t>
      </w:r>
      <w:r>
        <w:br w:type="textWrapping"/>
      </w:r>
      <w:r>
        <w:rPr>
          <w:rStyle w:val="VerbatimChar"/>
        </w:rPr>
        <w:t xml:space="preserve">block     8.619374e-06 2.935877e-03</w:t>
      </w:r>
      <w:r>
        <w:br w:type="textWrapping"/>
      </w:r>
      <w:r>
        <w:rPr>
          <w:rStyle w:val="VerbatimChar"/>
        </w:rPr>
        <w:t xml:space="preserve">Residual  2.500073e+04 1.581162e+02</w:t>
      </w:r>
    </w:p>
    <w:p>
      <w:pPr>
        <w:pStyle w:val="Heading1"/>
      </w:pPr>
      <w:bookmarkStart w:id="33" w:name="Xdd1df18a96344861dc70edefdba40fc40d709e1"/>
      <w:r>
        <w:t xml:space="preserve">3. Analysis for trait groundnut_whole_plant_number_of_nodules</w:t>
      </w:r>
      <w:bookmarkEnd w:id="33"/>
    </w:p>
    <w:p>
      <w:pPr>
        <w:pStyle w:val="Heading2"/>
      </w:pPr>
      <w:bookmarkStart w:id="34" w:name="exploratory-analysis-1"/>
      <w:r>
        <w:t xml:space="preserve">3.1. Exploratory analysis</w:t>
      </w:r>
      <w:bookmarkEnd w:id="34"/>
    </w:p>
    <w:p>
      <w:pPr>
        <w:pStyle w:val="FirstParagraph"/>
      </w:pPr>
      <w:r>
        <w:t xml:space="preserve">It is always good to have some visualization of your data. Below a histogram and a boxplot are shown.</w:t>
      </w:r>
    </w:p>
    <w:p>
      <w:pPr>
        <w:pStyle w:val="SourceCode"/>
      </w:pPr>
      <w:r>
        <w:rPr>
          <w:rStyle w:val="CommentTok"/>
        </w:rPr>
        <w:t xml:space="preserve"># Keep a copy of full data</w:t>
      </w:r>
      <w:r>
        <w:br w:type="textWrapping"/>
      </w:r>
      <w:r>
        <w:rPr>
          <w:rStyle w:val="NormalTok"/>
        </w:rPr>
        <w:t xml:space="preserve">mydata.full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</w:t>
      </w:r>
      <w:r>
        <w:br w:type="textWrapping"/>
      </w:r>
      <w:r>
        <w:rPr>
          <w:rStyle w:val="CommentTok"/>
        </w:rPr>
        <w:t xml:space="preserve"># Get means for subsampling</w:t>
      </w:r>
      <w:r>
        <w:br w:type="textWrapping"/>
      </w:r>
      <w:r>
        <w:rPr>
          <w:rStyle w:val="NormalTok"/>
        </w:rPr>
        <w:t xml:space="preserve">mydata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docomp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"mean"</w:t>
      </w:r>
      <w:r>
        <w:rPr>
          <w:rStyle w:val="NormalTok"/>
        </w:rPr>
        <w:t xml:space="preserve">, trait,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(treatment, experimental.unit), rep, mydata)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hist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  <w:r>
        <w:br w:type="textWrapping"/>
      </w:r>
      <w:r>
        <w:rPr>
          <w:rStyle w:val="KeywordTok"/>
        </w:rPr>
        <w:t xml:space="preserve">boxplot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2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number of Treatments in your experiment is not so large, we can plot the data for each Treatment:</w:t>
      </w:r>
    </w:p>
    <w:p>
      <w:pPr>
        <w:pStyle w:val="SourceCode"/>
      </w:pPr>
      <w:r>
        <w:rPr>
          <w:rStyle w:val="NormalTok"/>
        </w:rPr>
        <w:t xml:space="preserve">st4gi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msdplot</w:t>
      </w:r>
      <w:r>
        <w:rPr>
          <w:rStyle w:val="NormalTok"/>
        </w:rPr>
        <w:t xml:space="preserve">(trait, treatment, mydata, </w:t>
      </w:r>
      <w:r>
        <w:rPr>
          <w:rStyle w:val="DataTypeTok"/>
        </w:rPr>
        <w:t xml:space="preserve">conf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28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7" w:name="anova-1"/>
      <w:r>
        <w:t xml:space="preserve">3.2. ANOVA</w:t>
      </w:r>
      <w:bookmarkEnd w:id="37"/>
    </w:p>
    <w:p>
      <w:pPr>
        <w:pStyle w:val="FirstParagraph"/>
      </w:pPr>
      <w:r>
        <w:t xml:space="preserve">You have fitted a linear model for a RCBD. The ANOVA table for your model is:</w:t>
      </w:r>
    </w:p>
    <w:p>
      <w:pPr>
        <w:pStyle w:val="SourceCode"/>
      </w:pPr>
      <w:r>
        <w:rPr>
          <w:rStyle w:val="NormalTok"/>
        </w:rPr>
        <w:t xml:space="preserve">at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aov.rcbd</w:t>
      </w:r>
      <w:r>
        <w:rPr>
          <w:rStyle w:val="NormalTok"/>
        </w:rPr>
        <w:t xml:space="preserve">(trait, treatment, rep, mydata)</w:t>
      </w:r>
      <w:r>
        <w:br w:type="textWrapping"/>
      </w:r>
      <w:r>
        <w:rPr>
          <w:rStyle w:val="CommentTok"/>
        </w:rPr>
        <w:t xml:space="preserve"># Anova table</w:t>
      </w:r>
      <w:r>
        <w:br w:type="textWrapping"/>
      </w:r>
      <w:r>
        <w:rPr>
          <w:rStyle w:val="NormalTok"/>
        </w:rPr>
        <w:t xml:space="preserve">at</w:t>
      </w:r>
    </w:p>
    <w:p>
      <w:pPr>
        <w:pStyle w:val="SourceCode"/>
      </w:pPr>
      <w:r>
        <w:rPr>
          <w:rStyle w:val="VerbatimChar"/>
        </w:rPr>
        <w:t xml:space="preserve">Analysis of Variance Table</w:t>
      </w:r>
      <w:r>
        <w:br w:type="textWrapping"/>
      </w:r>
      <w:r>
        <w:br w:type="textWrapping"/>
      </w:r>
      <w:r>
        <w:rPr>
          <w:rStyle w:val="VerbatimChar"/>
        </w:rPr>
        <w:t xml:space="preserve">Response: "groundnut_whole_plant_number_of_nodules"</w:t>
      </w:r>
      <w:r>
        <w:br w:type="textWrapping"/>
      </w:r>
      <w:r>
        <w:rPr>
          <w:rStyle w:val="VerbatimChar"/>
        </w:rPr>
        <w:t xml:space="preserve">          Df Sum Sq Mean Sq F value  Pr(&gt;F)  </w:t>
      </w:r>
      <w:r>
        <w:br w:type="textWrapping"/>
      </w:r>
      <w:r>
        <w:rPr>
          <w:rStyle w:val="VerbatimChar"/>
        </w:rPr>
        <w:t xml:space="preserve">treatment  4    440     110      11 0.01968 *</w:t>
      </w:r>
      <w:r>
        <w:br w:type="textWrapping"/>
      </w:r>
      <w:r>
        <w:rPr>
          <w:rStyle w:val="VerbatimChar"/>
        </w:rPr>
        <w:t xml:space="preserve">block      1     10      10       1 0.37390  </w:t>
      </w:r>
      <w:r>
        <w:br w:type="textWrapping"/>
      </w:r>
      <w:r>
        <w:rPr>
          <w:rStyle w:val="VerbatimChar"/>
        </w:rPr>
        <w:t xml:space="preserve">Residuals  4     40      10                  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FirstParagraph"/>
      </w:pPr>
      <w:r>
        <w:t xml:space="preserve">The coefficient of variation for this experiment is 15.06%.</w:t>
      </w:r>
      <w:r>
        <w:t xml:space="preserve"> </w:t>
      </w:r>
      <w:r>
        <w:t xml:space="preserve">The p-value for Treatments is 0.01968</w:t>
      </w:r>
      <w:r>
        <w:t xml:space="preserve"> </w:t>
      </w:r>
      <w:r>
        <w:t xml:space="preserve">which is significant at the 5% level.</w:t>
      </w:r>
    </w:p>
    <w:p>
      <w:pPr>
        <w:pStyle w:val="Heading2"/>
      </w:pPr>
      <w:bookmarkStart w:id="38" w:name="assumptions-1"/>
      <w:r>
        <w:t xml:space="preserve">3.3. Assumptions</w:t>
      </w:r>
      <w:bookmarkEnd w:id="38"/>
    </w:p>
    <w:p>
      <w:pPr>
        <w:pStyle w:val="FirstParagraph"/>
      </w:pPr>
      <w:r>
        <w:t xml:space="preserve">Don’t forget the assumptions of the model. It is supposed that the errors are independent with a normal distribution and with the same variance for all the Treatments. The following plots can help you evaluate this:</w:t>
      </w:r>
    </w:p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(model, </w:t>
      </w:r>
      <w:r>
        <w:rPr>
          <w:rStyle w:val="DataTypeTok"/>
        </w:rPr>
        <w:t xml:space="preserve">which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rcbd_files/figure-docx/unnamed-chunk-3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Any trend in the residuals in the left plot would violate the assumption of independence while a trend in the variability of the residuals –for instance a funnel shape– suggests heterogeneity of variances. Departures from the theoretical normal line on the right plot are symptoms of lack of normality.</w:t>
      </w:r>
    </w:p>
    <w:p>
      <w:pPr>
        <w:pStyle w:val="Heading2"/>
      </w:pPr>
      <w:bookmarkStart w:id="40" w:name="treatment-means-1"/>
      <w:r>
        <w:t xml:space="preserve">3.4. Treatment means</w:t>
      </w:r>
      <w:bookmarkEnd w:id="40"/>
    </w:p>
    <w:p>
      <w:pPr>
        <w:pStyle w:val="FirstParagraph"/>
      </w:pPr>
      <w:r>
        <w:t xml:space="preserve">Below are the sorted means for each Treatment using the Fisher’s Least Significant Difference method and the multiple comparisons method of Tukey, both at the 5% level. Letters indicate if there are significant differences.</w:t>
      </w:r>
    </w:p>
    <w:p>
      <w:pPr>
        <w:pStyle w:val="Heading3"/>
      </w:pPr>
      <w:bookmarkStart w:id="41" w:name="lsd-test-1"/>
      <w:r>
        <w:t xml:space="preserve">3.3.1. LSD test</w:t>
      </w:r>
      <w:bookmarkEnd w:id="41"/>
    </w:p>
    <w:p>
      <w:pPr>
        <w:pStyle w:val="SourceCode"/>
      </w:pPr>
      <w:r>
        <w:rPr>
          <w:rStyle w:val="CommentTok"/>
        </w:rPr>
        <w:t xml:space="preserve"># If there are no missing values, get a copy for further use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mydata.trait</w:t>
      </w:r>
      <w:r>
        <w:br w:type="textWrapping"/>
      </w:r>
      <w:r>
        <w:rPr>
          <w:rStyle w:val="CommentTok"/>
        </w:rPr>
        <w:t xml:space="preserve"># If there are missing values, get estimates</w:t>
      </w:r>
      <w:r>
        <w:br w:type="textWrapping"/>
      </w:r>
      <w:r>
        <w:rPr>
          <w:rStyle w:val="NormalTok"/>
        </w:rPr>
        <w:t xml:space="preserve">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mve.rcbd</w:t>
      </w:r>
      <w:r>
        <w:rPr>
          <w:rStyle w:val="NormalTok"/>
        </w:rPr>
        <w:t xml:space="preserve">(trait, treatment, rep, mydata)[, trait.est]</w:t>
      </w:r>
      <w:r>
        <w:br w:type="textWrapping"/>
      </w:r>
      <w:r>
        <w:rPr>
          <w:rStyle w:val="CommentTok"/>
        </w:rPr>
        <w:t xml:space="preserve"># Run LSD test</w:t>
      </w:r>
      <w:r>
        <w:br w:type="textWrapping"/>
      </w: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means groups</w:t>
      </w:r>
      <w:r>
        <w:br w:type="textWrapping"/>
      </w:r>
      <w:r>
        <w:rPr>
          <w:rStyle w:val="VerbatimChar"/>
        </w:rPr>
        <w:t xml:space="preserve">G3_/_10    30      a</w:t>
      </w:r>
      <w:r>
        <w:br w:type="textWrapping"/>
      </w:r>
      <w:r>
        <w:rPr>
          <w:rStyle w:val="VerbatimChar"/>
        </w:rPr>
        <w:t xml:space="preserve">G1_/_30    25     ab</w:t>
      </w:r>
      <w:r>
        <w:br w:type="textWrapping"/>
      </w:r>
      <w:r>
        <w:rPr>
          <w:rStyle w:val="VerbatimChar"/>
        </w:rPr>
        <w:t xml:space="preserve">G2_/_10    20      b</w:t>
      </w:r>
      <w:r>
        <w:br w:type="textWrapping"/>
      </w:r>
      <w:r>
        <w:rPr>
          <w:rStyle w:val="VerbatimChar"/>
        </w:rPr>
        <w:t xml:space="preserve">G2_/_30    20      b</w:t>
      </w:r>
      <w:r>
        <w:br w:type="textWrapping"/>
      </w:r>
      <w:r>
        <w:rPr>
          <w:rStyle w:val="VerbatimChar"/>
        </w:rPr>
        <w:t xml:space="preserve">G1_/_10    10      c</w:t>
      </w:r>
    </w:p>
    <w:p>
      <w:pPr>
        <w:pStyle w:val="Heading3"/>
      </w:pPr>
      <w:bookmarkStart w:id="42" w:name="tukey-test-1"/>
      <w:r>
        <w:t xml:space="preserve">3.3.2. Tukey test</w:t>
      </w:r>
      <w:bookmarkEnd w:id="42"/>
    </w:p>
    <w:p>
      <w:pPr>
        <w:pStyle w:val="SourceCode"/>
      </w:pPr>
      <w:r>
        <w:rPr>
          <w:rStyle w:val="NormalTok"/>
        </w:rPr>
        <w:t xml:space="preserve">agricolae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HSD.test</w:t>
      </w:r>
      <w:r>
        <w:rPr>
          <w:rStyle w:val="NormalTok"/>
        </w:rPr>
        <w:t xml:space="preserve">(mydata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trait.est, mydata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treatment,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at[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groups</w:t>
      </w:r>
    </w:p>
    <w:p>
      <w:pPr>
        <w:pStyle w:val="SourceCode"/>
      </w:pPr>
      <w:r>
        <w:rPr>
          <w:rStyle w:val="VerbatimChar"/>
        </w:rPr>
        <w:t xml:space="preserve">        means groups</w:t>
      </w:r>
      <w:r>
        <w:br w:type="textWrapping"/>
      </w:r>
      <w:r>
        <w:rPr>
          <w:rStyle w:val="VerbatimChar"/>
        </w:rPr>
        <w:t xml:space="preserve">G3_/_10    30      a</w:t>
      </w:r>
      <w:r>
        <w:br w:type="textWrapping"/>
      </w:r>
      <w:r>
        <w:rPr>
          <w:rStyle w:val="VerbatimChar"/>
        </w:rPr>
        <w:t xml:space="preserve">G1_/_30    25      a</w:t>
      </w:r>
      <w:r>
        <w:br w:type="textWrapping"/>
      </w:r>
      <w:r>
        <w:rPr>
          <w:rStyle w:val="VerbatimChar"/>
        </w:rPr>
        <w:t xml:space="preserve">G2_/_10    20     ab</w:t>
      </w:r>
      <w:r>
        <w:br w:type="textWrapping"/>
      </w:r>
      <w:r>
        <w:rPr>
          <w:rStyle w:val="VerbatimChar"/>
        </w:rPr>
        <w:t xml:space="preserve">G2_/_30    20     ab</w:t>
      </w:r>
      <w:r>
        <w:br w:type="textWrapping"/>
      </w:r>
      <w:r>
        <w:rPr>
          <w:rStyle w:val="VerbatimChar"/>
        </w:rPr>
        <w:t xml:space="preserve">G1_/_10    10      b</w:t>
      </w:r>
    </w:p>
    <w:p>
      <w:pPr>
        <w:pStyle w:val="Heading3"/>
      </w:pPr>
      <w:bookmarkStart w:id="43" w:name="plot-of-means-1"/>
      <w:r>
        <w:t xml:space="preserve">3.3.3. Plot of means</w:t>
      </w:r>
      <w:bookmarkEnd w:id="43"/>
    </w:p>
    <w:p>
      <w:pPr>
        <w:pStyle w:val="Heading2"/>
      </w:pPr>
      <w:bookmarkStart w:id="44" w:name="variance-components-1"/>
      <w:r>
        <w:t xml:space="preserve">3.5. Variance components</w:t>
      </w:r>
      <w:bookmarkEnd w:id="44"/>
    </w:p>
    <w:p>
      <w:pPr>
        <w:pStyle w:val="FirstParagraph"/>
      </w:pPr>
      <w:r>
        <w:t xml:space="preserve">Below are the variance components for this model, under the assumption that Treatments and blocks are random. Here the model is fitted using REML and missing values are not estimated.</w:t>
      </w:r>
    </w:p>
    <w:p>
      <w:pPr>
        <w:pStyle w:val="SourceCode"/>
      </w:pPr>
      <w:r>
        <w:rPr>
          <w:rStyle w:val="NormalTok"/>
        </w:rPr>
        <w:t xml:space="preserve">model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lmer</w:t>
      </w:r>
      <w:r>
        <w:rPr>
          <w:rStyle w:val="NormalTok"/>
        </w:rPr>
        <w:t xml:space="preserve">(trait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treatment)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|</w:t>
      </w:r>
      <w:r>
        <w:rPr>
          <w:rStyle w:val="NormalTok"/>
        </w:rPr>
        <w:t xml:space="preserve">rep),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mydata)</w:t>
      </w:r>
      <w:r>
        <w:br w:type="textWrapping"/>
      </w:r>
      <w:r>
        <w:rPr>
          <w:rStyle w:val="NormalTok"/>
        </w:rPr>
        <w:t xml:space="preserve">vc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(lme4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VarCorr</w:t>
      </w:r>
      <w:r>
        <w:rPr>
          <w:rStyle w:val="NormalTok"/>
        </w:rPr>
        <w:t xml:space="preserve">(model))</w:t>
      </w:r>
      <w:r>
        <w:br w:type="textWrapping"/>
      </w:r>
      <w:r>
        <w:rPr>
          <w:rStyle w:val="NormalTok"/>
        </w:rPr>
        <w:t xml:space="preserve">vc[,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              Variance   Std.Dev.</w:t>
      </w:r>
      <w:r>
        <w:br w:type="textWrapping"/>
      </w:r>
      <w:r>
        <w:rPr>
          <w:rStyle w:val="VerbatimChar"/>
        </w:rPr>
        <w:t xml:space="preserve">treatment 5.000082e+01 7.07112579</w:t>
      </w:r>
      <w:r>
        <w:br w:type="textWrapping"/>
      </w:r>
      <w:r>
        <w:rPr>
          <w:rStyle w:val="VerbatimChar"/>
        </w:rPr>
        <w:t xml:space="preserve">block     7.787455e-04 0.02790601</w:t>
      </w:r>
      <w:r>
        <w:br w:type="textWrapping"/>
      </w:r>
      <w:r>
        <w:rPr>
          <w:rStyle w:val="VerbatimChar"/>
        </w:rPr>
        <w:t xml:space="preserve">Residual  9.999163e+00 3.16214533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Randomized Complete Block Design (RCBD)</dc:title>
  <dc:creator>AgroFIMS</dc:creator>
  <cp:keywords/>
  <dcterms:created xsi:type="dcterms:W3CDTF">2021-01-21T22:35:49Z</dcterms:created>
  <dcterms:modified xsi:type="dcterms:W3CDTF">2021-01-21T22:35:49Z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