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split-split-plot</w:t>
      </w:r>
      <w:r>
        <w:t xml:space="preserve"> </w:t>
      </w:r>
      <w:r>
        <w:t xml:space="preserve">design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January</w:t>
      </w:r>
      <w:r>
        <w:t xml:space="preserve"> </w:t>
      </w:r>
      <w:r>
        <w:t xml:space="preserve">12,</w:t>
      </w:r>
      <w:r>
        <w:t xml:space="preserve"> </w:t>
      </w:r>
      <w:r>
        <w:t xml:space="preserve">2021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There are data for a split-split-plot design with 6 levels for the main plot factor, 12 levels for the sub-plot factor, 36 levels for the sub-sub-plot factor, and 2 replications for the main plot factor. The statistical model is</w:t>
      </w:r>
    </w:p>
    <w:p>
      <w:pPr>
        <w:pStyle w:val="BodyText"/>
      </w:pPr>
      <w:r>
        <w:t xml:space="preserve">$$
y_{ijk} = \mu + \alpha_i + \beta_j + \gamma_k + \delta_l + (\alpha\beta)_{ij} + (\alpha\gamma)_{ik} + (\alpha\delta)_{il} + (\beta\gamma)_{jk} + (\beta\delta)_{jl} + (\gamma\delta)_{kl} \\
+ (\alpha\beta\gamma)_{ijk} + (\alpha\beta\delta)_{ijl} + (\alpha\gamma\delta)_{ikl} + (\beta\gamma\delta)_{jkl} + (\alpha\beta\gamma\delta)_{ijkl}
$$</w:t>
      </w:r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 </w:t>
      </w:r>
      <w:r>
        <w:t xml:space="preserve">is the observed response with level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the main plot factor, level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of the sub-plot factor, level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of the sub-sub-plot factor, and replication</w:t>
      </w:r>
      <w:r>
        <w:t xml:space="preserve"> </w:t>
      </w:r>
      <m:oMath>
        <m:r>
          <m:t>l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levels of factors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α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the main plot factor.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β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of the sub-plot factor.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γ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of the sub-sub-plot factor.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δ</m:t>
            </m:r>
          </m:e>
          <m:sub>
            <m:r>
              <m:t>l</m:t>
            </m:r>
          </m:sub>
        </m:sSub>
      </m:oMath>
      <w:r>
        <w:t xml:space="preserve"> </w:t>
      </w:r>
      <w:r>
        <w:t xml:space="preserve">is the effect of replication</w:t>
      </w:r>
      <w:r>
        <w:t xml:space="preserve"> </w:t>
      </w:r>
      <m:oMath>
        <m:r>
          <m:t>l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(</m:t>
        </m:r>
        <m:r>
          <m:t>α</m:t>
        </m:r>
        <m:r>
          <m:t>β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γ</m:t>
        </m:r>
        <m:sSub>
          <m:e>
            <m:r>
              <m:t>)</m:t>
            </m:r>
          </m:e>
          <m:sub>
            <m:r>
              <m:t>i</m:t>
            </m:r>
            <m:r>
              <m:t>k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γ</m:t>
        </m:r>
        <m:sSub>
          <m:e>
            <m:r>
              <m:t>)</m:t>
            </m:r>
          </m:e>
          <m:sub>
            <m:r>
              <m:t>j</m:t>
            </m:r>
            <m:r>
              <m:t>k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δ</m:t>
        </m:r>
        <m:sSub>
          <m:e>
            <m:r>
              <m:t>)</m:t>
            </m:r>
          </m:e>
          <m:sub>
            <m:r>
              <m:t>j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k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γ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k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k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, and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 </w:t>
      </w:r>
      <w:r>
        <w:t xml:space="preserve">the corresponding interactions.</w:t>
      </w:r>
    </w:p>
    <w:p>
      <w:pPr>
        <w:pStyle w:val="FirstParagraph"/>
      </w:pPr>
      <w:r>
        <w:t xml:space="preserve">In this model</w:t>
      </w:r>
      <w:r>
        <w:t xml:space="preserve"> </w:t>
      </w:r>
      <m:oMath>
        <m:r>
          <m:t>(</m:t>
        </m:r>
        <m:r>
          <m:t>α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l</m:t>
            </m:r>
          </m:sub>
        </m:sSub>
      </m:oMath>
      <w:r>
        <w:t xml:space="preserve"> </w:t>
      </w:r>
      <w:r>
        <w:t xml:space="preserve">is the error term for the main plot factor,</w:t>
      </w:r>
      <w:r>
        <w:t xml:space="preserve"> </w:t>
      </w:r>
      <m:oMath>
        <m:r>
          <m:t>(</m:t>
        </m:r>
        <m:r>
          <m:t>β</m:t>
        </m:r>
        <m:r>
          <m:t>δ</m:t>
        </m:r>
        <m:sSub>
          <m:e>
            <m:r>
              <m:t>)</m:t>
            </m:r>
          </m:e>
          <m:sub>
            <m:r>
              <m:t>j</m:t>
            </m:r>
            <m:r>
              <m:t>l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l</m:t>
            </m:r>
          </m:sub>
        </m:sSub>
      </m:oMath>
      <w:r>
        <w:t xml:space="preserve"> </w:t>
      </w:r>
      <w:r>
        <w:t xml:space="preserve">are pooled to form the error term for the split-plot factor, and</w:t>
      </w:r>
      <w:r>
        <w:t xml:space="preserve"> </w:t>
      </w:r>
      <m:oMath>
        <m:r>
          <m:t>(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k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k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, and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 </w:t>
      </w:r>
      <w:r>
        <w:t xml:space="preserve">are pooled to form the error term for the sub-sub-plot factor.</w:t>
      </w:r>
    </w:p>
    <w:p>
      <w:pPr>
        <w:pStyle w:val="Heading1"/>
      </w:pPr>
      <w:bookmarkStart w:id="21" w:name="X3595ff146e8ee8a88af0567afdb43af66504045"/>
      <w:r>
        <w:t xml:space="preserve">2. Analysis for trait chickpea_grain_fresh_weight_100_grain_g</w:t>
      </w:r>
      <w:bookmarkEnd w:id="21"/>
    </w:p>
    <w:p>
      <w:pPr>
        <w:pStyle w:val="Heading2"/>
      </w:pPr>
      <w:bookmarkStart w:id="22" w:name="anova"/>
      <w:r>
        <w:t xml:space="preserve">2.1. ANOVA</w:t>
      </w:r>
      <w:bookmarkEnd w:id="22"/>
    </w:p>
    <w:p>
      <w:pPr>
        <w:pStyle w:val="SourceCode"/>
      </w:pPr>
      <w:r>
        <w:rPr>
          <w:rStyle w:val="VerbatimChar"/>
        </w:rPr>
        <w:t xml:space="preserve">## Analysis of Variance Table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Response: y</w:t>
      </w:r>
      <w:r>
        <w:br w:type="textWrapping"/>
      </w:r>
      <w:r>
        <w:rPr>
          <w:rStyle w:val="VerbatimChar"/>
        </w:rPr>
        <w:t xml:space="preserve">##              Df  Sum Sq Mean Sq F value Pr(&gt;F)</w:t>
      </w:r>
      <w:r>
        <w:br w:type="textWrapping"/>
      </w:r>
      <w:r>
        <w:rPr>
          <w:rStyle w:val="VerbatimChar"/>
        </w:rPr>
        <w:t xml:space="preserve">## rep           1     0.4     0.4               </w:t>
      </w:r>
      <w:r>
        <w:br w:type="textWrapping"/>
      </w:r>
      <w:r>
        <w:rPr>
          <w:rStyle w:val="VerbatimChar"/>
        </w:rPr>
        <w:t xml:space="preserve">## mpf           4 18897.7  4724.4               </w:t>
      </w:r>
      <w:r>
        <w:br w:type="textWrapping"/>
      </w:r>
      <w:r>
        <w:rPr>
          <w:rStyle w:val="VerbatimChar"/>
        </w:rPr>
        <w:t xml:space="preserve">## Ea            0     0.0                       </w:t>
      </w:r>
      <w:r>
        <w:br w:type="textWrapping"/>
      </w:r>
      <w:r>
        <w:rPr>
          <w:rStyle w:val="VerbatimChar"/>
        </w:rPr>
        <w:t xml:space="preserve">## spf           6     0.0     0.0               </w:t>
      </w:r>
      <w:r>
        <w:br w:type="textWrapping"/>
      </w:r>
      <w:r>
        <w:rPr>
          <w:rStyle w:val="VerbatimChar"/>
        </w:rPr>
        <w:t xml:space="preserve">## mpf:spf                                       </w:t>
      </w:r>
      <w:r>
        <w:br w:type="textWrapping"/>
      </w:r>
      <w:r>
        <w:rPr>
          <w:rStyle w:val="VerbatimChar"/>
        </w:rPr>
        <w:t xml:space="preserve">## Eb                                            </w:t>
      </w:r>
      <w:r>
        <w:br w:type="textWrapping"/>
      </w:r>
      <w:r>
        <w:rPr>
          <w:rStyle w:val="VerbatimChar"/>
        </w:rPr>
        <w:t xml:space="preserve">## sspf         24     0.0     0.0               </w:t>
      </w:r>
      <w:r>
        <w:br w:type="textWrapping"/>
      </w:r>
      <w:r>
        <w:rPr>
          <w:rStyle w:val="VerbatimChar"/>
        </w:rPr>
        <w:t xml:space="preserve">## sspf:mpf                                      </w:t>
      </w:r>
      <w:r>
        <w:br w:type="textWrapping"/>
      </w:r>
      <w:r>
        <w:rPr>
          <w:rStyle w:val="VerbatimChar"/>
        </w:rPr>
        <w:t xml:space="preserve">## sspf:spf                                      </w:t>
      </w:r>
      <w:r>
        <w:br w:type="textWrapping"/>
      </w:r>
      <w:r>
        <w:rPr>
          <w:rStyle w:val="VerbatimChar"/>
        </w:rPr>
        <w:t xml:space="preserve">## sspf:mpf:spf                                  </w:t>
      </w:r>
      <w:r>
        <w:br w:type="textWrapping"/>
      </w:r>
      <w:r>
        <w:rPr>
          <w:rStyle w:val="VerbatimChar"/>
        </w:rPr>
        <w:t xml:space="preserve">## Ec</w:t>
      </w:r>
    </w:p>
    <w:p>
      <w:pPr>
        <w:pStyle w:val="Heading1"/>
      </w:pPr>
      <w:bookmarkStart w:id="23" w:name="Xf951028c0e233a87eefbc0ebce445b2a3564c68"/>
      <w:r>
        <w:t xml:space="preserve">3. Analysis for trait chickpea_grain_moisture_content_100_grain_percent</w:t>
      </w:r>
      <w:bookmarkEnd w:id="23"/>
    </w:p>
    <w:p>
      <w:pPr>
        <w:pStyle w:val="Heading2"/>
      </w:pPr>
      <w:bookmarkStart w:id="24" w:name="anova-1"/>
      <w:r>
        <w:t xml:space="preserve">3.1. ANOVA</w:t>
      </w:r>
      <w:bookmarkEnd w:id="24"/>
    </w:p>
    <w:p>
      <w:pPr>
        <w:pStyle w:val="SourceCode"/>
      </w:pPr>
      <w:r>
        <w:rPr>
          <w:rStyle w:val="VerbatimChar"/>
        </w:rPr>
        <w:t xml:space="preserve">## Analysis of Variance Table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Response: y</w:t>
      </w:r>
      <w:r>
        <w:br w:type="textWrapping"/>
      </w:r>
      <w:r>
        <w:rPr>
          <w:rStyle w:val="VerbatimChar"/>
        </w:rPr>
        <w:t xml:space="preserve">##              Df Sum Sq Mean Sq F value Pr(&gt;F)</w:t>
      </w:r>
      <w:r>
        <w:br w:type="textWrapping"/>
      </w:r>
      <w:r>
        <w:rPr>
          <w:rStyle w:val="VerbatimChar"/>
        </w:rPr>
        <w:t xml:space="preserve">## rep           1    292   291.7               </w:t>
      </w:r>
      <w:r>
        <w:br w:type="textWrapping"/>
      </w:r>
      <w:r>
        <w:rPr>
          <w:rStyle w:val="VerbatimChar"/>
        </w:rPr>
        <w:t xml:space="preserve">## mpf           4  36736  9184.0               </w:t>
      </w:r>
      <w:r>
        <w:br w:type="textWrapping"/>
      </w:r>
      <w:r>
        <w:rPr>
          <w:rStyle w:val="VerbatimChar"/>
        </w:rPr>
        <w:t xml:space="preserve">## Ea            0      0                       </w:t>
      </w:r>
      <w:r>
        <w:br w:type="textWrapping"/>
      </w:r>
      <w:r>
        <w:rPr>
          <w:rStyle w:val="VerbatimChar"/>
        </w:rPr>
        <w:t xml:space="preserve">## spf           6      0     0.0               </w:t>
      </w:r>
      <w:r>
        <w:br w:type="textWrapping"/>
      </w:r>
      <w:r>
        <w:rPr>
          <w:rStyle w:val="VerbatimChar"/>
        </w:rPr>
        <w:t xml:space="preserve">## mpf:spf                                      </w:t>
      </w:r>
      <w:r>
        <w:br w:type="textWrapping"/>
      </w:r>
      <w:r>
        <w:rPr>
          <w:rStyle w:val="VerbatimChar"/>
        </w:rPr>
        <w:t xml:space="preserve">## Eb                                           </w:t>
      </w:r>
      <w:r>
        <w:br w:type="textWrapping"/>
      </w:r>
      <w:r>
        <w:rPr>
          <w:rStyle w:val="VerbatimChar"/>
        </w:rPr>
        <w:t xml:space="preserve">## sspf         24      0     0.0               </w:t>
      </w:r>
      <w:r>
        <w:br w:type="textWrapping"/>
      </w:r>
      <w:r>
        <w:rPr>
          <w:rStyle w:val="VerbatimChar"/>
        </w:rPr>
        <w:t xml:space="preserve">## sspf:mpf                                     </w:t>
      </w:r>
      <w:r>
        <w:br w:type="textWrapping"/>
      </w:r>
      <w:r>
        <w:rPr>
          <w:rStyle w:val="VerbatimChar"/>
        </w:rPr>
        <w:t xml:space="preserve">## sspf:spf                                     </w:t>
      </w:r>
      <w:r>
        <w:br w:type="textWrapping"/>
      </w:r>
      <w:r>
        <w:rPr>
          <w:rStyle w:val="VerbatimChar"/>
        </w:rPr>
        <w:t xml:space="preserve">## sspf:mpf:spf                                 </w:t>
      </w:r>
      <w:r>
        <w:br w:type="textWrapping"/>
      </w:r>
      <w:r>
        <w:rPr>
          <w:rStyle w:val="VerbatimChar"/>
        </w:rPr>
        <w:t xml:space="preserve">## Ec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split-split-plot design</dc:title>
  <dc:creator>AgroFIMS</dc:creator>
  <cp:keywords/>
  <dcterms:created xsi:type="dcterms:W3CDTF">2021-01-12T21:35:41Z</dcterms:created>
  <dcterms:modified xsi:type="dcterms:W3CDTF">2021-01-12T21:35:41Z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